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  <w:bookmarkStart w:id="0" w:name="_GoBack"/>
      <w:bookmarkEnd w:id="0"/>
      <w:r>
        <w:rPr>
          <w:rFonts w:hint="eastAsia" w:ascii="ＭＳ 明朝" w:hAnsi="ＭＳ 明朝" w:eastAsia="ＭＳ 明朝"/>
          <w:color w:val="auto"/>
          <w:kern w:val="1"/>
          <w:sz w:val="24"/>
        </w:rPr>
        <w:t>別記様式第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10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号（第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14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条関係）　</w:t>
      </w:r>
    </w:p>
    <w:p>
      <w:pPr>
        <w:pStyle w:val="0"/>
        <w:jc w:val="righ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年　　月　　日　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ind w:left="0" w:right="0" w:firstLine="22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板倉町長　あて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交付決定者　住所</w:t>
      </w: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氏名</w:t>
      </w: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電話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板倉町空き家除却補助金工事完了報告書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　　　　　年　　月　　日付け第　　　　　　号で交付決定を受けた補助金について、板倉町空き家除却補助金交付要綱第１４条により関係書類を添えて工事完了報告書を提出します。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tbl>
      <w:tblPr>
        <w:tblStyle w:val="11"/>
        <w:jc w:val="left"/>
        <w:tblInd w:w="7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lastRow="0" w:firstColumn="1" w:lastColumn="0" w:noHBand="0" w:noVBand="1" w:val="04A0"/>
      </w:tblPr>
      <w:tblGrid>
        <w:gridCol w:w="2504"/>
        <w:gridCol w:w="7075"/>
      </w:tblGrid>
      <w:tr>
        <w:trPr>
          <w:trHeight w:val="1440" w:hRule="atLeas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１　交付決定年月日</w:t>
            </w:r>
          </w:p>
        </w:tc>
        <w:tc>
          <w:tcPr>
            <w:tcW w:w="7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　　　　年　　月　　日　</w:t>
            </w:r>
          </w:p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</w:p>
          <w:p>
            <w:pPr>
              <w:pStyle w:val="0"/>
              <w:ind w:left="0" w:leftChars="100" w:right="0" w:rightChars="0" w:firstLine="0" w:firstLineChars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※変更承認をした場合は、変更承認決定年月日</w:t>
            </w:r>
          </w:p>
        </w:tc>
      </w:tr>
      <w:tr>
        <w:trPr>
          <w:trHeight w:val="1070" w:hRule="atLeas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２　空き家の所在地</w:t>
            </w:r>
          </w:p>
        </w:tc>
        <w:tc>
          <w:tcPr>
            <w:tcW w:w="7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b w:val="1"/>
                <w:sz w:val="24"/>
              </w:rPr>
            </w:pPr>
          </w:p>
        </w:tc>
      </w:tr>
      <w:tr>
        <w:trPr>
          <w:trHeight w:val="4496" w:hRule="atLeas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３　関係書類</w:t>
            </w:r>
          </w:p>
        </w:tc>
        <w:tc>
          <w:tcPr>
            <w:tcW w:w="7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(1)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補助対象工事の請負契約書の写し</w:t>
            </w:r>
          </w:p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(2)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補助対象工事に要する費用に係る領収書等の写し</w:t>
            </w:r>
          </w:p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(3)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補助対象工事の着手前と完了後の写真</w:t>
            </w:r>
          </w:p>
          <w:p>
            <w:pPr>
              <w:pStyle w:val="0"/>
              <w:ind w:left="220" w:right="0" w:hanging="22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(4)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廃棄物の処理及び清掃に関する法律第１２条の３第１項に規定する産業廃棄物管理票（Ｅ票）の写し</w:t>
            </w:r>
          </w:p>
          <w:p>
            <w:pPr>
              <w:pStyle w:val="0"/>
              <w:ind w:left="0" w:right="0" w:firstLine="22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※Ｅ票の提出ができない場合は補助金の交付はできません</w:t>
            </w:r>
          </w:p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(5)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建築基準法第１５条第１項の規定による建築物除却届の写し</w:t>
            </w:r>
          </w:p>
          <w:p>
            <w:pPr>
              <w:pStyle w:val="0"/>
              <w:ind w:left="220" w:right="0" w:hanging="22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(6)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補助対象工事が建設リサイクル法第９条第１項に該当する解体工事である場合は、同法第１０条第１項による届出を行ったことを証する書類の写し</w:t>
            </w:r>
          </w:p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(7)</w:t>
            </w: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その他町長が必要と認める書類</w:t>
            </w:r>
          </w:p>
        </w:tc>
      </w:tr>
    </w:tbl>
    <w:p>
      <w:pPr>
        <w:pStyle w:val="0"/>
        <w:rPr>
          <w:rFonts w:hint="eastAsia" w:ascii="ＭＳ 明朝" w:hAnsi="ＭＳ 明朝" w:eastAsia="ＭＳ 明朝"/>
          <w:sz w:val="24"/>
        </w:rPr>
      </w:pPr>
    </w:p>
    <w:sectPr>
      <w:pgSz w:w="11906" w:h="16838"/>
      <w:pgMar w:top="1440" w:right="1080" w:bottom="1440" w:left="1080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64</TotalTime>
  <Pages>1</Pages>
  <Words>9</Words>
  <Characters>420</Characters>
  <Application>JUST Note</Application>
  <Lines>36</Lines>
  <Paragraphs>21</Paragraphs>
  <CharactersWithSpaces>455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ITAKURA015</dc:creator>
  <cp:lastModifiedBy>ITAKURA017</cp:lastModifiedBy>
  <cp:lastPrinted>2026-03-10T05:57:47Z</cp:lastPrinted>
  <dcterms:created xsi:type="dcterms:W3CDTF">2026-03-03T05:51:00Z</dcterms:created>
  <dcterms:modified xsi:type="dcterms:W3CDTF">2026-03-13T08:13:20Z</dcterms:modified>
  <cp:revision>3</cp:revision>
</cp:coreProperties>
</file>