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sz w:val="24"/>
        </w:rPr>
        <w:t>町税の納付状況閲覧同意書</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4"/>
        </w:rPr>
        <w:t>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板倉町長　あて</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pacing w:val="12"/>
          <w:kern w:val="0"/>
          <w:sz w:val="24"/>
          <w:fitText w:val="1560" w:id="1"/>
        </w:rPr>
        <w:t>住　　　　</w:t>
      </w:r>
      <w:r>
        <w:rPr>
          <w:rFonts w:hint="eastAsia" w:ascii="ＭＳ 明朝" w:hAnsi="ＭＳ 明朝" w:eastAsia="ＭＳ 明朝"/>
          <w:kern w:val="0"/>
          <w:sz w:val="24"/>
          <w:fitText w:val="1560" w:id="1"/>
        </w:rPr>
        <w:t>所</w:t>
      </w:r>
      <w:r>
        <w:rPr>
          <w:rFonts w:hint="eastAsia" w:ascii="ＭＳ 明朝" w:hAnsi="ＭＳ 明朝" w:eastAsia="ＭＳ 明朝"/>
          <w:sz w:val="24"/>
        </w:rPr>
        <w:t>　〒</w:t>
      </w:r>
    </w:p>
    <w:p>
      <w:pPr>
        <w:pStyle w:val="0"/>
        <w:ind w:leftChars="0" w:firstLineChars="0"/>
        <w:rPr>
          <w:rFonts w:hint="eastAsia" w:ascii="ＭＳ 明朝" w:hAnsi="ＭＳ 明朝" w:eastAsia="ＭＳ 明朝"/>
          <w:kern w:val="0"/>
          <w:sz w:val="24"/>
        </w:rPr>
      </w:pPr>
      <w:r>
        <w:rPr>
          <w:rFonts w:hint="eastAsia" w:ascii="ＭＳ 明朝" w:hAnsi="ＭＳ 明朝" w:eastAsia="ＭＳ 明朝"/>
        </w:rPr>
        <w:t>　　　　　　　　　　　　　　　</w:t>
      </w:r>
      <w:r>
        <w:rPr>
          <w:rFonts w:hint="eastAsia" w:ascii="ＭＳ 明朝" w:hAnsi="ＭＳ 明朝" w:eastAsia="ＭＳ 明朝"/>
          <w:spacing w:val="100"/>
          <w:kern w:val="0"/>
          <w:sz w:val="24"/>
          <w:fitText w:val="1560" w:id="2"/>
        </w:rPr>
        <w:t>名称及</w:t>
      </w:r>
      <w:r>
        <w:rPr>
          <w:rFonts w:hint="eastAsia" w:ascii="ＭＳ 明朝" w:hAnsi="ＭＳ 明朝" w:eastAsia="ＭＳ 明朝"/>
          <w:kern w:val="0"/>
          <w:sz w:val="24"/>
          <w:fitText w:val="1560" w:id="2"/>
        </w:rPr>
        <w:t>び</w:t>
      </w:r>
    </w:p>
    <w:p>
      <w:pPr>
        <w:pStyle w:val="0"/>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pacing w:val="12"/>
          <w:kern w:val="0"/>
          <w:sz w:val="24"/>
          <w:fitText w:val="1560" w:id="3"/>
        </w:rPr>
        <w:t>代表者の氏</w:t>
      </w:r>
      <w:r>
        <w:rPr>
          <w:rFonts w:hint="eastAsia" w:ascii="ＭＳ 明朝" w:hAnsi="ＭＳ 明朝" w:eastAsia="ＭＳ 明朝"/>
          <w:kern w:val="0"/>
          <w:sz w:val="24"/>
          <w:fitText w:val="1560" w:id="3"/>
        </w:rPr>
        <w:t>名</w:t>
      </w:r>
      <w:r>
        <w:rPr>
          <w:rFonts w:hint="eastAsia" w:ascii="ＭＳ 明朝" w:hAnsi="ＭＳ 明朝" w:eastAsia="ＭＳ 明朝"/>
          <w:kern w:val="0"/>
          <w:sz w:val="24"/>
        </w:rPr>
        <w:t>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32" w:firstLineChars="100"/>
        <w:rPr>
          <w:rFonts w:hint="eastAsia" w:ascii="ＭＳ 明朝" w:hAnsi="ＭＳ 明朝" w:eastAsia="ＭＳ 明朝"/>
          <w:sz w:val="24"/>
        </w:rPr>
      </w:pPr>
      <w:r>
        <w:rPr>
          <w:rFonts w:hint="eastAsia" w:ascii="ＭＳ 明朝" w:hAnsi="ＭＳ 明朝" w:eastAsia="ＭＳ 明朝"/>
          <w:sz w:val="24"/>
        </w:rPr>
        <w:t>次の事項について、町が閲覧することに同意します。</w:t>
      </w:r>
    </w:p>
    <w:p>
      <w:pPr>
        <w:pStyle w:val="0"/>
        <w:rPr>
          <w:rFonts w:hint="eastAsia" w:ascii="ＭＳ 明朝" w:hAnsi="ＭＳ 明朝" w:eastAsia="ＭＳ 明朝"/>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先端設備等導入計画に係る認定の適否等を判断するために必要な町税の納付状況</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以上</w:t>
      </w:r>
      <w:bookmarkStart w:id="0" w:name="_GoBack"/>
      <w:bookmarkEnd w:id="0"/>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AndChars" w:linePitch="360" w:charSpace="-16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